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3"/>
        <w:gridCol w:w="486"/>
        <w:gridCol w:w="487"/>
        <w:gridCol w:w="1048"/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0"/>
        <w:gridCol w:w="490"/>
        <w:gridCol w:w="1051"/>
      </w:tblGrid>
      <w:tr w:rsidR="00E932E4" w:rsidRPr="00763FF5" w14:paraId="7C83F128" w14:textId="77777777" w:rsidTr="00EC6CE7">
        <w:trPr>
          <w:trHeight w:val="452"/>
        </w:trPr>
        <w:tc>
          <w:tcPr>
            <w:tcW w:w="2023" w:type="dxa"/>
            <w:vAlign w:val="center"/>
            <w:hideMark/>
          </w:tcPr>
          <w:p w14:paraId="7A07C6CC" w14:textId="2070A99E" w:rsidR="00E932E4" w:rsidRPr="00F3156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F3156A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5070CB" w:rsidRPr="00F3156A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Pr="00F3156A">
              <w:rPr>
                <w:rFonts w:ascii="Tw Cen MT" w:hAnsi="Tw Cen MT" w:cs="Times New Roman"/>
                <w:b/>
                <w:sz w:val="30"/>
                <w:szCs w:val="30"/>
              </w:rPr>
              <w:t>1</w:t>
            </w:r>
            <w:r w:rsidR="00D1028B" w:rsidRPr="00F3156A">
              <w:rPr>
                <w:rFonts w:ascii="Tw Cen MT" w:hAnsi="Tw Cen MT" w:cs="Times New Roman"/>
                <w:b/>
                <w:sz w:val="30"/>
                <w:szCs w:val="30"/>
              </w:rPr>
              <w:t>9</w:t>
            </w:r>
            <w:r w:rsidR="00D273EA" w:rsidRPr="00F3156A">
              <w:rPr>
                <w:rFonts w:ascii="Tw Cen MT" w:hAnsi="Tw Cen MT" w:cs="Times New Roman"/>
                <w:b/>
                <w:sz w:val="30"/>
                <w:szCs w:val="30"/>
              </w:rPr>
              <w:t>OE1AE03</w:t>
            </w:r>
          </w:p>
        </w:tc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17627B1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1817D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48" w:type="dxa"/>
            <w:tcBorders>
              <w:left w:val="single" w:sz="4" w:space="0" w:color="auto"/>
            </w:tcBorders>
            <w:vAlign w:val="center"/>
          </w:tcPr>
          <w:p w14:paraId="0F58473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4" w:type="dxa"/>
            <w:vAlign w:val="center"/>
          </w:tcPr>
          <w:p w14:paraId="48B0B8D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4" w:type="dxa"/>
            <w:vAlign w:val="center"/>
          </w:tcPr>
          <w:p w14:paraId="3EB0AC6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1AD20AF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06FC482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1768DB8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2CB9CDD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F19784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3F2751B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vAlign w:val="center"/>
          </w:tcPr>
          <w:p w14:paraId="6275EB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right w:val="single" w:sz="4" w:space="0" w:color="auto"/>
            </w:tcBorders>
            <w:vAlign w:val="center"/>
          </w:tcPr>
          <w:p w14:paraId="60E07A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AF58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</w:tcBorders>
          </w:tcPr>
          <w:p w14:paraId="510A30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1" w:type="dxa"/>
            <w:vAlign w:val="center"/>
            <w:hideMark/>
          </w:tcPr>
          <w:p w14:paraId="0EE183A4" w14:textId="1D03CFD7" w:rsidR="00E932E4" w:rsidRPr="00763FF5" w:rsidRDefault="005070CB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D1028B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E3B60F" w14:textId="77777777" w:rsidR="00450012" w:rsidRPr="00F3156A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3156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40CC4586" w14:textId="77777777" w:rsidR="00450012" w:rsidRPr="00F3156A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3156A">
        <w:rPr>
          <w:rFonts w:ascii="Tw Cen MT" w:hAnsi="Tw Cen MT"/>
          <w:sz w:val="30"/>
          <w:szCs w:val="30"/>
        </w:rPr>
        <w:t>(AUTONOMOUS)</w:t>
      </w:r>
    </w:p>
    <w:p w14:paraId="0B4D14B2" w14:textId="5DBFE828" w:rsidR="003E1723" w:rsidRPr="00F3156A" w:rsidRDefault="005070CB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3156A">
        <w:rPr>
          <w:rFonts w:ascii="Tw Cen MT" w:hAnsi="Tw Cen MT"/>
          <w:sz w:val="30"/>
          <w:szCs w:val="30"/>
        </w:rPr>
        <w:t>B.Tech. IV Year I Semester Regular Examinations, December 2024</w:t>
      </w:r>
    </w:p>
    <w:p w14:paraId="77940AFB" w14:textId="56F8366F" w:rsidR="00A520A0" w:rsidRPr="00F3156A" w:rsidRDefault="00D273EA" w:rsidP="00A520A0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3156A">
        <w:rPr>
          <w:rFonts w:ascii="Tw Cen MT" w:hAnsi="Tw Cen MT"/>
          <w:b/>
          <w:sz w:val="30"/>
          <w:szCs w:val="30"/>
        </w:rPr>
        <w:t>ELECTRIC, HYBRID AND FUEL CELL VEHICLES</w:t>
      </w:r>
    </w:p>
    <w:p w14:paraId="05762F35" w14:textId="76B2D2E5" w:rsidR="00450012" w:rsidRPr="00F3156A" w:rsidRDefault="00A520A0" w:rsidP="00210720">
      <w:pPr>
        <w:spacing w:after="0" w:line="240" w:lineRule="auto"/>
        <w:jc w:val="center"/>
        <w:rPr>
          <w:rFonts w:ascii="Tw Cen MT" w:hAnsi="Tw Cen MT"/>
          <w:bCs/>
          <w:sz w:val="30"/>
          <w:szCs w:val="30"/>
        </w:rPr>
      </w:pPr>
      <w:r w:rsidRPr="00F3156A">
        <w:rPr>
          <w:rFonts w:ascii="Tw Cen MT" w:hAnsi="Tw Cen MT"/>
          <w:bCs/>
          <w:sz w:val="30"/>
          <w:szCs w:val="30"/>
        </w:rPr>
        <w:t>(Open Elective</w:t>
      </w:r>
      <w:r w:rsidR="00696C7E" w:rsidRPr="00F3156A">
        <w:rPr>
          <w:rFonts w:ascii="Tw Cen MT" w:hAnsi="Tw Cen MT"/>
          <w:bCs/>
          <w:sz w:val="30"/>
          <w:szCs w:val="30"/>
        </w:rPr>
        <w:t>)</w:t>
      </w:r>
    </w:p>
    <w:p w14:paraId="48CF2855" w14:textId="121421D7" w:rsidR="00E21C56" w:rsidRPr="00F3156A" w:rsidRDefault="00E21C56" w:rsidP="00E21C56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3156A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                    </w:t>
      </w:r>
      <w:r w:rsidRPr="00F3156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3156A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Pr="00F3156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3156A">
        <w:rPr>
          <w:rFonts w:ascii="Tw Cen MT" w:hAnsi="Tw Cen MT" w:cs="Arial"/>
          <w:b/>
          <w:sz w:val="30"/>
          <w:szCs w:val="30"/>
          <w:lang w:eastAsia="en-IN"/>
        </w:rPr>
        <w:tab/>
        <w:t xml:space="preserve">Max. Marks: </w:t>
      </w:r>
      <w:r w:rsidR="00E31CAE" w:rsidRPr="00F3156A">
        <w:rPr>
          <w:rFonts w:ascii="Tw Cen MT" w:hAnsi="Tw Cen MT" w:cs="Arial"/>
          <w:b/>
          <w:sz w:val="30"/>
          <w:szCs w:val="30"/>
          <w:lang w:eastAsia="en-IN"/>
        </w:rPr>
        <w:t>7</w:t>
      </w:r>
      <w:r w:rsidRPr="00F3156A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4E4B302D" w14:textId="77777777" w:rsidR="00E21C56" w:rsidRPr="00F3156A" w:rsidRDefault="00E21C56" w:rsidP="00E21C56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3156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35840C62" w14:textId="77777777" w:rsidR="00E21C56" w:rsidRPr="00F3156A" w:rsidRDefault="00E21C56" w:rsidP="00E21C56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3156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962F58C" w14:textId="77777777" w:rsidR="000B3754" w:rsidRDefault="000B3754" w:rsidP="00E475CA">
      <w:pPr>
        <w:spacing w:after="0" w:line="240" w:lineRule="auto"/>
        <w:jc w:val="center"/>
        <w:rPr>
          <w:rFonts w:asciiTheme="majorHAnsi" w:eastAsia="Arial Unicode MS" w:hAnsiTheme="majorHAnsi" w:cs="Times New Roman"/>
          <w:b/>
          <w:sz w:val="30"/>
          <w:szCs w:val="30"/>
          <w:u w:val="single"/>
        </w:rPr>
      </w:pPr>
    </w:p>
    <w:p w14:paraId="28E7E8D5" w14:textId="77777777" w:rsidR="00E475CA" w:rsidRPr="00F3156A" w:rsidRDefault="00E475CA" w:rsidP="00E475CA">
      <w:pPr>
        <w:spacing w:after="0" w:line="240" w:lineRule="auto"/>
        <w:jc w:val="center"/>
        <w:rPr>
          <w:rFonts w:asciiTheme="majorHAnsi" w:eastAsia="Arial Unicode MS" w:hAnsiTheme="majorHAnsi" w:cs="Times New Roman"/>
          <w:b/>
          <w:sz w:val="30"/>
          <w:szCs w:val="30"/>
          <w:u w:val="single"/>
        </w:rPr>
      </w:pPr>
      <w:r w:rsidRPr="00F3156A">
        <w:rPr>
          <w:rFonts w:asciiTheme="majorHAnsi" w:eastAsia="Arial Unicode MS" w:hAnsiTheme="majorHAnsi" w:cs="Times New Roman"/>
          <w:b/>
          <w:sz w:val="30"/>
          <w:szCs w:val="30"/>
          <w:u w:val="single"/>
        </w:rPr>
        <w:t>PART-A</w:t>
      </w:r>
    </w:p>
    <w:p w14:paraId="63DC0A85" w14:textId="77777777" w:rsidR="00E475CA" w:rsidRPr="00F3156A" w:rsidRDefault="00E475CA" w:rsidP="00E475CA">
      <w:pPr>
        <w:spacing w:after="0" w:line="240" w:lineRule="auto"/>
        <w:jc w:val="right"/>
        <w:rPr>
          <w:rFonts w:asciiTheme="majorHAnsi" w:eastAsia="Arial Unicode MS" w:hAnsiTheme="majorHAnsi" w:cs="Times New Roman"/>
          <w:b/>
          <w:sz w:val="30"/>
          <w:szCs w:val="30"/>
        </w:rPr>
      </w:pPr>
      <w:r w:rsidRPr="00F3156A">
        <w:rPr>
          <w:rFonts w:asciiTheme="majorHAnsi" w:eastAsia="Arial Unicode MS" w:hAnsiTheme="majorHAnsi" w:cs="Times New Roman"/>
          <w:b/>
          <w:sz w:val="30"/>
          <w:szCs w:val="30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6"/>
        <w:gridCol w:w="7674"/>
        <w:gridCol w:w="870"/>
        <w:gridCol w:w="870"/>
        <w:gridCol w:w="870"/>
      </w:tblGrid>
      <w:tr w:rsidR="00E475CA" w:rsidRPr="00F3156A" w14:paraId="663ACD27" w14:textId="77777777" w:rsidTr="00EC6CE7">
        <w:tc>
          <w:tcPr>
            <w:tcW w:w="656" w:type="dxa"/>
          </w:tcPr>
          <w:p w14:paraId="0B8C73AD" w14:textId="77777777" w:rsidR="00E475CA" w:rsidRPr="00F3156A" w:rsidRDefault="00E475CA" w:rsidP="001B51E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674" w:type="dxa"/>
          </w:tcPr>
          <w:p w14:paraId="263E61C8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Explain the advantages of electric vehicles.</w:t>
            </w:r>
          </w:p>
        </w:tc>
        <w:tc>
          <w:tcPr>
            <w:tcW w:w="870" w:type="dxa"/>
            <w:hideMark/>
          </w:tcPr>
          <w:p w14:paraId="4239F665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2M</w:t>
            </w:r>
          </w:p>
        </w:tc>
        <w:tc>
          <w:tcPr>
            <w:tcW w:w="870" w:type="dxa"/>
            <w:hideMark/>
          </w:tcPr>
          <w:p w14:paraId="44AE5822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CO-1</w:t>
            </w:r>
          </w:p>
        </w:tc>
        <w:tc>
          <w:tcPr>
            <w:tcW w:w="870" w:type="dxa"/>
            <w:hideMark/>
          </w:tcPr>
          <w:p w14:paraId="6F77E937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  <w:tr w:rsidR="00E475CA" w:rsidRPr="00F3156A" w14:paraId="6A2BBD12" w14:textId="77777777" w:rsidTr="00EC6CE7">
        <w:tc>
          <w:tcPr>
            <w:tcW w:w="656" w:type="dxa"/>
          </w:tcPr>
          <w:p w14:paraId="78DD39D7" w14:textId="77777777" w:rsidR="00E475CA" w:rsidRPr="00F3156A" w:rsidRDefault="00E475CA" w:rsidP="001B51E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674" w:type="dxa"/>
          </w:tcPr>
          <w:p w14:paraId="5A00E3CA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Discuss the concept of series hybrid electric drive train.</w:t>
            </w:r>
          </w:p>
        </w:tc>
        <w:tc>
          <w:tcPr>
            <w:tcW w:w="870" w:type="dxa"/>
            <w:hideMark/>
          </w:tcPr>
          <w:p w14:paraId="6F2FB1CB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2M</w:t>
            </w:r>
          </w:p>
        </w:tc>
        <w:tc>
          <w:tcPr>
            <w:tcW w:w="870" w:type="dxa"/>
            <w:hideMark/>
          </w:tcPr>
          <w:p w14:paraId="13C4AACA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CO-1</w:t>
            </w:r>
          </w:p>
        </w:tc>
        <w:tc>
          <w:tcPr>
            <w:tcW w:w="870" w:type="dxa"/>
            <w:hideMark/>
          </w:tcPr>
          <w:p w14:paraId="7AD8CC8A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  <w:tr w:rsidR="00E475CA" w:rsidRPr="00F3156A" w14:paraId="2AE7CA79" w14:textId="77777777" w:rsidTr="00EC6CE7">
        <w:tc>
          <w:tcPr>
            <w:tcW w:w="656" w:type="dxa"/>
          </w:tcPr>
          <w:p w14:paraId="2B014DF5" w14:textId="77777777" w:rsidR="00E475CA" w:rsidRPr="00F3156A" w:rsidRDefault="00E475CA" w:rsidP="001B51E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674" w:type="dxa"/>
          </w:tcPr>
          <w:p w14:paraId="6C18717D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List the types of electric motors used in automotive propulsion.</w:t>
            </w:r>
          </w:p>
        </w:tc>
        <w:tc>
          <w:tcPr>
            <w:tcW w:w="870" w:type="dxa"/>
            <w:hideMark/>
          </w:tcPr>
          <w:p w14:paraId="00C6BF2D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2M</w:t>
            </w:r>
          </w:p>
        </w:tc>
        <w:tc>
          <w:tcPr>
            <w:tcW w:w="870" w:type="dxa"/>
            <w:hideMark/>
          </w:tcPr>
          <w:p w14:paraId="63A0D113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70" w:type="dxa"/>
            <w:hideMark/>
          </w:tcPr>
          <w:p w14:paraId="2B81BACB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215F9ADE" w14:textId="77777777" w:rsidTr="00EC6CE7">
        <w:tc>
          <w:tcPr>
            <w:tcW w:w="656" w:type="dxa"/>
          </w:tcPr>
          <w:p w14:paraId="194F5DCC" w14:textId="77777777" w:rsidR="00E475CA" w:rsidRPr="00F3156A" w:rsidRDefault="00E475CA" w:rsidP="001B51E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674" w:type="dxa"/>
          </w:tcPr>
          <w:p w14:paraId="14CE2CC9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Describe the four-quadrant operation of a DC motor.</w:t>
            </w:r>
          </w:p>
        </w:tc>
        <w:tc>
          <w:tcPr>
            <w:tcW w:w="870" w:type="dxa"/>
            <w:hideMark/>
          </w:tcPr>
          <w:p w14:paraId="4498CE0C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2M</w:t>
            </w:r>
          </w:p>
        </w:tc>
        <w:tc>
          <w:tcPr>
            <w:tcW w:w="870" w:type="dxa"/>
            <w:hideMark/>
          </w:tcPr>
          <w:p w14:paraId="35257096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70" w:type="dxa"/>
            <w:hideMark/>
          </w:tcPr>
          <w:p w14:paraId="785CF63E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1B9335E4" w14:textId="77777777" w:rsidTr="00EC6CE7">
        <w:tc>
          <w:tcPr>
            <w:tcW w:w="656" w:type="dxa"/>
          </w:tcPr>
          <w:p w14:paraId="6BC4F151" w14:textId="77777777" w:rsidR="00E475CA" w:rsidRPr="00F3156A" w:rsidRDefault="00E475CA" w:rsidP="001B51E3">
            <w:pPr>
              <w:pStyle w:val="ListParagraph"/>
              <w:numPr>
                <w:ilvl w:val="0"/>
                <w:numId w:val="1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674" w:type="dxa"/>
          </w:tcPr>
          <w:p w14:paraId="7D6A92E1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What are the types of batteries used in electric vehicles?</w:t>
            </w:r>
          </w:p>
        </w:tc>
        <w:tc>
          <w:tcPr>
            <w:tcW w:w="870" w:type="dxa"/>
            <w:hideMark/>
          </w:tcPr>
          <w:p w14:paraId="7C91B5A6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2M</w:t>
            </w:r>
          </w:p>
        </w:tc>
        <w:tc>
          <w:tcPr>
            <w:tcW w:w="870" w:type="dxa"/>
            <w:hideMark/>
          </w:tcPr>
          <w:p w14:paraId="7CF2A181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CO-3</w:t>
            </w:r>
          </w:p>
        </w:tc>
        <w:tc>
          <w:tcPr>
            <w:tcW w:w="870" w:type="dxa"/>
            <w:hideMark/>
          </w:tcPr>
          <w:p w14:paraId="032AC9FA" w14:textId="77777777" w:rsidR="00E475CA" w:rsidRPr="00F3156A" w:rsidRDefault="00E475CA" w:rsidP="0018398F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</w:tbl>
    <w:p w14:paraId="79873CE6" w14:textId="77777777" w:rsidR="00E475CA" w:rsidRPr="00F3156A" w:rsidRDefault="00E475CA" w:rsidP="00E475CA">
      <w:pPr>
        <w:spacing w:after="0" w:line="240" w:lineRule="auto"/>
        <w:jc w:val="center"/>
        <w:rPr>
          <w:rFonts w:asciiTheme="majorHAnsi" w:eastAsia="Arial Unicode MS" w:hAnsiTheme="majorHAnsi" w:cs="Times New Roman"/>
          <w:b/>
          <w:sz w:val="30"/>
          <w:szCs w:val="30"/>
          <w:u w:val="single"/>
        </w:rPr>
      </w:pPr>
    </w:p>
    <w:p w14:paraId="543848ED" w14:textId="77777777" w:rsidR="00E475CA" w:rsidRPr="00F3156A" w:rsidRDefault="00E475CA" w:rsidP="00E475CA">
      <w:pPr>
        <w:spacing w:after="0" w:line="240" w:lineRule="auto"/>
        <w:jc w:val="center"/>
        <w:rPr>
          <w:rFonts w:asciiTheme="majorHAnsi" w:eastAsia="Arial Unicode MS" w:hAnsiTheme="majorHAnsi" w:cs="Times New Roman"/>
          <w:b/>
          <w:sz w:val="30"/>
          <w:szCs w:val="30"/>
          <w:u w:val="single"/>
        </w:rPr>
      </w:pPr>
      <w:r w:rsidRPr="00F3156A">
        <w:rPr>
          <w:rFonts w:asciiTheme="majorHAnsi" w:eastAsia="Arial Unicode MS" w:hAnsiTheme="majorHAnsi" w:cs="Times New Roman"/>
          <w:b/>
          <w:sz w:val="30"/>
          <w:szCs w:val="30"/>
          <w:u w:val="single"/>
        </w:rPr>
        <w:t>PART-B</w:t>
      </w:r>
    </w:p>
    <w:p w14:paraId="0E52923A" w14:textId="77777777" w:rsidR="00E475CA" w:rsidRPr="00F3156A" w:rsidRDefault="00E475CA" w:rsidP="00E475CA">
      <w:pPr>
        <w:spacing w:after="0" w:line="240" w:lineRule="auto"/>
        <w:jc w:val="right"/>
        <w:rPr>
          <w:rFonts w:asciiTheme="majorHAnsi" w:eastAsia="Arial Unicode MS" w:hAnsiTheme="majorHAnsi" w:cs="Times New Roman"/>
          <w:b/>
          <w:sz w:val="30"/>
          <w:szCs w:val="30"/>
        </w:rPr>
      </w:pPr>
      <w:r w:rsidRPr="00F3156A">
        <w:rPr>
          <w:rFonts w:asciiTheme="majorHAnsi" w:eastAsia="Arial Unicode MS" w:hAnsiTheme="majorHAnsi" w:cs="Times New Roman"/>
          <w:b/>
          <w:sz w:val="30"/>
          <w:szCs w:val="30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7721"/>
        <w:gridCol w:w="848"/>
        <w:gridCol w:w="847"/>
        <w:gridCol w:w="847"/>
      </w:tblGrid>
      <w:tr w:rsidR="00E475CA" w:rsidRPr="00F3156A" w14:paraId="44ADBC61" w14:textId="77777777" w:rsidTr="00EC6CE7">
        <w:tc>
          <w:tcPr>
            <w:tcW w:w="10870" w:type="dxa"/>
            <w:gridSpan w:val="5"/>
            <w:hideMark/>
          </w:tcPr>
          <w:p w14:paraId="10C084A7" w14:textId="485E0CFD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UNIT-I</w:t>
            </w:r>
          </w:p>
        </w:tc>
      </w:tr>
      <w:tr w:rsidR="00E475CA" w:rsidRPr="00F3156A" w14:paraId="29738AFD" w14:textId="77777777" w:rsidTr="00EC6CE7">
        <w:tc>
          <w:tcPr>
            <w:tcW w:w="609" w:type="dxa"/>
          </w:tcPr>
          <w:p w14:paraId="5820BA8A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7AA13026" w14:textId="77777777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Explain the layout and system components of an electric vehicle with neat sketch.</w:t>
            </w:r>
          </w:p>
        </w:tc>
        <w:tc>
          <w:tcPr>
            <w:tcW w:w="846" w:type="dxa"/>
            <w:hideMark/>
          </w:tcPr>
          <w:p w14:paraId="14C110DA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7" w:type="dxa"/>
            <w:hideMark/>
          </w:tcPr>
          <w:p w14:paraId="4DB0362A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CO-1</w:t>
            </w:r>
          </w:p>
        </w:tc>
        <w:tc>
          <w:tcPr>
            <w:tcW w:w="847" w:type="dxa"/>
            <w:hideMark/>
          </w:tcPr>
          <w:p w14:paraId="7C1AC138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  <w:tr w:rsidR="00E475CA" w:rsidRPr="00F3156A" w14:paraId="52489DE4" w14:textId="77777777" w:rsidTr="00EC6CE7">
        <w:tc>
          <w:tcPr>
            <w:tcW w:w="10870" w:type="dxa"/>
            <w:gridSpan w:val="5"/>
            <w:hideMark/>
          </w:tcPr>
          <w:p w14:paraId="50A7D94F" w14:textId="77777777" w:rsidR="00E475CA" w:rsidRPr="00F3156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</w:tc>
      </w:tr>
      <w:tr w:rsidR="00E475CA" w:rsidRPr="00F3156A" w14:paraId="27440D83" w14:textId="77777777" w:rsidTr="00EC6CE7">
        <w:tc>
          <w:tcPr>
            <w:tcW w:w="609" w:type="dxa"/>
          </w:tcPr>
          <w:p w14:paraId="46DE06C6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4EB6B6B1" w14:textId="77777777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a)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Describe the performance and energy consumption parametric analysis of electric vehicles.</w:t>
            </w:r>
          </w:p>
          <w:p w14:paraId="528B7932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Discuss the advantages and limitations of electric vehicles.</w:t>
            </w:r>
          </w:p>
        </w:tc>
        <w:tc>
          <w:tcPr>
            <w:tcW w:w="848" w:type="dxa"/>
            <w:hideMark/>
          </w:tcPr>
          <w:p w14:paraId="4BB54549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  <w:p w14:paraId="4F9C8C2E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042FDE5C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</w:tc>
        <w:tc>
          <w:tcPr>
            <w:tcW w:w="846" w:type="dxa"/>
            <w:hideMark/>
          </w:tcPr>
          <w:p w14:paraId="3B7224EC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CO-1</w:t>
            </w:r>
          </w:p>
          <w:p w14:paraId="43BAA7F6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24FF3FBD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6F3CEC81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  <w:p w14:paraId="6ACA6DBE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0F4A0F92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0947FEC5" w14:textId="77777777" w:rsidTr="00EC6CE7">
        <w:tc>
          <w:tcPr>
            <w:tcW w:w="10870" w:type="dxa"/>
            <w:gridSpan w:val="5"/>
            <w:hideMark/>
          </w:tcPr>
          <w:p w14:paraId="78C71A47" w14:textId="3C66FF3D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UNIT-II</w:t>
            </w:r>
          </w:p>
        </w:tc>
      </w:tr>
      <w:tr w:rsidR="00E475CA" w:rsidRPr="00F3156A" w14:paraId="047CF12D" w14:textId="77777777" w:rsidTr="00EC6CE7">
        <w:tc>
          <w:tcPr>
            <w:tcW w:w="609" w:type="dxa"/>
          </w:tcPr>
          <w:p w14:paraId="2A05917A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32AABADB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Explain the operation modes of a series-parallel hybrid electric drive train.</w:t>
            </w:r>
          </w:p>
        </w:tc>
        <w:tc>
          <w:tcPr>
            <w:tcW w:w="848" w:type="dxa"/>
            <w:hideMark/>
          </w:tcPr>
          <w:p w14:paraId="5ACF2C9D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6" w:type="dxa"/>
            <w:hideMark/>
          </w:tcPr>
          <w:p w14:paraId="58EF60B2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725D6873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  <w:tr w:rsidR="00E475CA" w:rsidRPr="00F3156A" w14:paraId="68282964" w14:textId="77777777" w:rsidTr="00EC6CE7">
        <w:tc>
          <w:tcPr>
            <w:tcW w:w="10870" w:type="dxa"/>
            <w:gridSpan w:val="5"/>
            <w:hideMark/>
          </w:tcPr>
          <w:p w14:paraId="483D0651" w14:textId="77777777" w:rsidR="00E475CA" w:rsidRPr="00F3156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</w:tc>
      </w:tr>
      <w:tr w:rsidR="00E475CA" w:rsidRPr="00F3156A" w14:paraId="2E90A451" w14:textId="77777777" w:rsidTr="00EC6CE7">
        <w:tc>
          <w:tcPr>
            <w:tcW w:w="609" w:type="dxa"/>
          </w:tcPr>
          <w:p w14:paraId="67C8C49B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1C2B6200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a)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Discuss the merits and demerits of parallel hybrid electric drive train.</w:t>
            </w:r>
          </w:p>
          <w:p w14:paraId="475B5EDC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Explain plug-in hybrid architecture and its benefits.</w:t>
            </w:r>
          </w:p>
        </w:tc>
        <w:tc>
          <w:tcPr>
            <w:tcW w:w="848" w:type="dxa"/>
            <w:hideMark/>
          </w:tcPr>
          <w:p w14:paraId="1752F4FE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  <w:p w14:paraId="25C9FB15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648D6A4B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</w:tc>
        <w:tc>
          <w:tcPr>
            <w:tcW w:w="846" w:type="dxa"/>
            <w:hideMark/>
          </w:tcPr>
          <w:p w14:paraId="2033BE07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CO-1</w:t>
            </w:r>
          </w:p>
          <w:p w14:paraId="50B22421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7C0DD2E7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3960E93F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  <w:p w14:paraId="5D20D51C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55E0DD24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5B3B87F2" w14:textId="77777777" w:rsidTr="00EC6CE7">
        <w:tc>
          <w:tcPr>
            <w:tcW w:w="10870" w:type="dxa"/>
            <w:gridSpan w:val="5"/>
            <w:hideMark/>
          </w:tcPr>
          <w:p w14:paraId="6F4F3E1E" w14:textId="77777777" w:rsidR="00F3156A" w:rsidRDefault="00F3156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7DFC8306" w14:textId="07874ECE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UNIT-III</w:t>
            </w:r>
          </w:p>
        </w:tc>
      </w:tr>
      <w:tr w:rsidR="00E475CA" w:rsidRPr="00F3156A" w14:paraId="70D9BC97" w14:textId="77777777" w:rsidTr="00EC6CE7">
        <w:tc>
          <w:tcPr>
            <w:tcW w:w="609" w:type="dxa"/>
          </w:tcPr>
          <w:p w14:paraId="15DB380B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1601AB68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Differentiate between DC motors and Induction motors for automotive use.</w:t>
            </w:r>
          </w:p>
        </w:tc>
        <w:tc>
          <w:tcPr>
            <w:tcW w:w="848" w:type="dxa"/>
            <w:hideMark/>
          </w:tcPr>
          <w:p w14:paraId="59196B1A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6" w:type="dxa"/>
            <w:hideMark/>
          </w:tcPr>
          <w:p w14:paraId="3F2EB8BC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7E71DA89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BL-4</w:t>
            </w:r>
          </w:p>
        </w:tc>
      </w:tr>
      <w:tr w:rsidR="00E475CA" w:rsidRPr="00F3156A" w14:paraId="6081A05E" w14:textId="77777777" w:rsidTr="00EC6CE7">
        <w:tc>
          <w:tcPr>
            <w:tcW w:w="10870" w:type="dxa"/>
            <w:gridSpan w:val="5"/>
            <w:hideMark/>
          </w:tcPr>
          <w:p w14:paraId="6FAFE59E" w14:textId="77777777" w:rsidR="00E475C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  <w:p w14:paraId="4A08D7DB" w14:textId="77777777" w:rsidR="00EC6CE7" w:rsidRDefault="00EC6CE7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504DD755" w14:textId="77777777" w:rsidR="00EC6CE7" w:rsidRDefault="00EC6CE7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6C24F2C0" w14:textId="77777777" w:rsidR="00EC6CE7" w:rsidRPr="00F3156A" w:rsidRDefault="00EC6CE7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</w:tr>
      <w:tr w:rsidR="00E475CA" w:rsidRPr="00F3156A" w14:paraId="3ADC8D1D" w14:textId="77777777" w:rsidTr="00EC6CE7">
        <w:tc>
          <w:tcPr>
            <w:tcW w:w="609" w:type="dxa"/>
          </w:tcPr>
          <w:p w14:paraId="67F21049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408D8B15" w14:textId="41510B28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Describe the working of a perm</w:t>
            </w:r>
            <w:r w:rsidR="00F3156A" w:rsidRPr="00F3156A">
              <w:rPr>
                <w:rFonts w:asciiTheme="majorHAnsi" w:hAnsiTheme="majorHAnsi"/>
                <w:sz w:val="30"/>
                <w:szCs w:val="30"/>
              </w:rPr>
              <w:t>anent magnet brushless DC motor with neat sketch.</w:t>
            </w:r>
          </w:p>
        </w:tc>
        <w:tc>
          <w:tcPr>
            <w:tcW w:w="848" w:type="dxa"/>
          </w:tcPr>
          <w:p w14:paraId="320584BA" w14:textId="24054014" w:rsidR="00E475CA" w:rsidRP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</w:t>
            </w:r>
            <w:r w:rsidR="00E475CA"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M</w:t>
            </w:r>
          </w:p>
        </w:tc>
        <w:tc>
          <w:tcPr>
            <w:tcW w:w="846" w:type="dxa"/>
          </w:tcPr>
          <w:p w14:paraId="56382892" w14:textId="1B8199F0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</w:tcPr>
          <w:p w14:paraId="1E2CE1BB" w14:textId="55FB47FB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3B075F30" w14:textId="77777777" w:rsidTr="00EC6CE7">
        <w:tc>
          <w:tcPr>
            <w:tcW w:w="10870" w:type="dxa"/>
            <w:gridSpan w:val="5"/>
            <w:hideMark/>
          </w:tcPr>
          <w:p w14:paraId="3A1E64A2" w14:textId="24C0EE45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UNIT-IV</w:t>
            </w:r>
          </w:p>
        </w:tc>
      </w:tr>
      <w:tr w:rsidR="00E475CA" w:rsidRPr="00F3156A" w14:paraId="2E0ED134" w14:textId="77777777" w:rsidTr="00EC6CE7">
        <w:tc>
          <w:tcPr>
            <w:tcW w:w="609" w:type="dxa"/>
          </w:tcPr>
          <w:p w14:paraId="24DB8117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13F4223B" w14:textId="77777777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 xml:space="preserve">Discuss the speed control of a </w:t>
            </w:r>
            <w:r w:rsidRPr="00F3156A">
              <w:rPr>
                <w:rFonts w:ascii="CenturyGothic" w:eastAsiaTheme="minorEastAsia" w:hAnsi="CenturyGothic"/>
                <w:color w:val="000000"/>
                <w:sz w:val="30"/>
                <w:szCs w:val="30"/>
              </w:rPr>
              <w:t>permanent magnet motor and</w:t>
            </w:r>
            <w:r w:rsidRPr="00F3156A">
              <w:rPr>
                <w:rFonts w:eastAsiaTheme="minorEastAsia"/>
                <w:sz w:val="30"/>
                <w:szCs w:val="30"/>
              </w:rPr>
              <w:t xml:space="preserve"> 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>switched reluctance motor with neat sketch.</w:t>
            </w:r>
          </w:p>
        </w:tc>
        <w:tc>
          <w:tcPr>
            <w:tcW w:w="848" w:type="dxa"/>
            <w:hideMark/>
          </w:tcPr>
          <w:p w14:paraId="17D1E0DE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6" w:type="dxa"/>
            <w:hideMark/>
          </w:tcPr>
          <w:p w14:paraId="69AC574C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139DF6B9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BL-3</w:t>
            </w:r>
          </w:p>
        </w:tc>
      </w:tr>
      <w:tr w:rsidR="00E475CA" w:rsidRPr="00F3156A" w14:paraId="0893DFC4" w14:textId="77777777" w:rsidTr="00EC6CE7">
        <w:tc>
          <w:tcPr>
            <w:tcW w:w="10870" w:type="dxa"/>
            <w:gridSpan w:val="5"/>
            <w:hideMark/>
          </w:tcPr>
          <w:p w14:paraId="097C8200" w14:textId="77777777" w:rsidR="00E475CA" w:rsidRPr="00F3156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</w:tc>
      </w:tr>
      <w:tr w:rsidR="00E475CA" w:rsidRPr="00F3156A" w14:paraId="7C75DFC0" w14:textId="77777777" w:rsidTr="00EC6CE7">
        <w:tc>
          <w:tcPr>
            <w:tcW w:w="609" w:type="dxa"/>
          </w:tcPr>
          <w:p w14:paraId="2BFC2AA9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2A98D9E1" w14:textId="431C0ED0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 xml:space="preserve">Describe the </w:t>
            </w:r>
            <w:r w:rsidR="00F3156A" w:rsidRPr="00F3156A">
              <w:rPr>
                <w:rFonts w:asciiTheme="majorHAnsi" w:hAnsiTheme="majorHAnsi"/>
                <w:sz w:val="30"/>
                <w:szCs w:val="30"/>
              </w:rPr>
              <w:t xml:space="preserve">working principle of four quadrant 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>chopper</w:t>
            </w:r>
            <w:r w:rsidR="00F3156A" w:rsidRPr="00F3156A">
              <w:rPr>
                <w:rFonts w:asciiTheme="majorHAnsi" w:hAnsiTheme="majorHAnsi"/>
                <w:sz w:val="30"/>
                <w:szCs w:val="30"/>
              </w:rPr>
              <w:t xml:space="preserve"> with a neat sketch.</w:t>
            </w:r>
          </w:p>
        </w:tc>
        <w:tc>
          <w:tcPr>
            <w:tcW w:w="848" w:type="dxa"/>
            <w:hideMark/>
          </w:tcPr>
          <w:p w14:paraId="12869313" w14:textId="22E4C932" w:rsidR="00E475CA" w:rsidRP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</w:t>
            </w:r>
            <w:r w:rsidR="00E475CA"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M</w:t>
            </w:r>
          </w:p>
        </w:tc>
        <w:tc>
          <w:tcPr>
            <w:tcW w:w="846" w:type="dxa"/>
            <w:hideMark/>
          </w:tcPr>
          <w:p w14:paraId="5326B17C" w14:textId="3817FF9C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CO-2</w:t>
            </w:r>
          </w:p>
        </w:tc>
        <w:tc>
          <w:tcPr>
            <w:tcW w:w="846" w:type="dxa"/>
            <w:hideMark/>
          </w:tcPr>
          <w:p w14:paraId="0AF88E40" w14:textId="16E70784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487DF069" w14:textId="77777777" w:rsidTr="00EC6CE7">
        <w:tc>
          <w:tcPr>
            <w:tcW w:w="10870" w:type="dxa"/>
            <w:gridSpan w:val="5"/>
            <w:hideMark/>
          </w:tcPr>
          <w:p w14:paraId="5115B2EC" w14:textId="4FA26FF7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UNIT-V</w:t>
            </w:r>
          </w:p>
        </w:tc>
      </w:tr>
      <w:tr w:rsidR="00E475CA" w:rsidRPr="00F3156A" w14:paraId="0ED3FE0F" w14:textId="77777777" w:rsidTr="00EC6CE7">
        <w:tc>
          <w:tcPr>
            <w:tcW w:w="609" w:type="dxa"/>
          </w:tcPr>
          <w:p w14:paraId="227CBC78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473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265716A5" w14:textId="5FCBFB77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 xml:space="preserve">Discuss in detail the chemical reactions, working principle, applications and limitations of </w:t>
            </w:r>
            <w:r w:rsidR="00F3156A" w:rsidRPr="00F3156A">
              <w:rPr>
                <w:rFonts w:asciiTheme="majorHAnsi" w:hAnsiTheme="majorHAnsi"/>
                <w:sz w:val="30"/>
                <w:szCs w:val="30"/>
              </w:rPr>
              <w:t>lead acid battery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in electric vehicles.</w:t>
            </w:r>
          </w:p>
        </w:tc>
        <w:tc>
          <w:tcPr>
            <w:tcW w:w="848" w:type="dxa"/>
            <w:hideMark/>
          </w:tcPr>
          <w:p w14:paraId="760C839E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6" w:type="dxa"/>
            <w:hideMark/>
          </w:tcPr>
          <w:p w14:paraId="59222FC5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CO-3</w:t>
            </w:r>
          </w:p>
        </w:tc>
        <w:tc>
          <w:tcPr>
            <w:tcW w:w="846" w:type="dxa"/>
            <w:hideMark/>
          </w:tcPr>
          <w:p w14:paraId="0F8F7DA6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BL-3</w:t>
            </w:r>
          </w:p>
        </w:tc>
      </w:tr>
      <w:tr w:rsidR="00E475CA" w:rsidRPr="00F3156A" w14:paraId="4FCAB60C" w14:textId="77777777" w:rsidTr="00EC6CE7">
        <w:tc>
          <w:tcPr>
            <w:tcW w:w="10870" w:type="dxa"/>
            <w:gridSpan w:val="5"/>
            <w:hideMark/>
          </w:tcPr>
          <w:p w14:paraId="75C63420" w14:textId="77777777" w:rsidR="00E475CA" w:rsidRPr="00F3156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</w:tc>
      </w:tr>
      <w:tr w:rsidR="00E475CA" w:rsidRPr="00F3156A" w14:paraId="7181B9A7" w14:textId="77777777" w:rsidTr="00EC6CE7">
        <w:tc>
          <w:tcPr>
            <w:tcW w:w="609" w:type="dxa"/>
          </w:tcPr>
          <w:p w14:paraId="2EB6BF1B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33CE32FF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a)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Explain the advantages of ultra capacitors over conventional batteries.</w:t>
            </w:r>
          </w:p>
          <w:p w14:paraId="08871F5B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b)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 xml:space="preserve"> Describe the working of a battery management system.</w:t>
            </w:r>
          </w:p>
        </w:tc>
        <w:tc>
          <w:tcPr>
            <w:tcW w:w="848" w:type="dxa"/>
            <w:hideMark/>
          </w:tcPr>
          <w:p w14:paraId="42CA9ACF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  <w:p w14:paraId="2DDCEDB7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71A1CC3D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5M</w:t>
            </w:r>
          </w:p>
        </w:tc>
        <w:tc>
          <w:tcPr>
            <w:tcW w:w="846" w:type="dxa"/>
            <w:hideMark/>
          </w:tcPr>
          <w:p w14:paraId="67254694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CO-3</w:t>
            </w:r>
          </w:p>
          <w:p w14:paraId="0F9857E8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1C1196E0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CO-3</w:t>
            </w:r>
          </w:p>
        </w:tc>
        <w:tc>
          <w:tcPr>
            <w:tcW w:w="846" w:type="dxa"/>
            <w:hideMark/>
          </w:tcPr>
          <w:p w14:paraId="69D5D38F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  <w:p w14:paraId="62710B43" w14:textId="77777777" w:rsid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4B21FA07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BL-1</w:t>
            </w:r>
          </w:p>
        </w:tc>
      </w:tr>
      <w:tr w:rsidR="00E475CA" w:rsidRPr="00F3156A" w14:paraId="0799B40A" w14:textId="77777777" w:rsidTr="00EC6CE7">
        <w:tc>
          <w:tcPr>
            <w:tcW w:w="10870" w:type="dxa"/>
            <w:gridSpan w:val="5"/>
            <w:hideMark/>
          </w:tcPr>
          <w:p w14:paraId="25AE4268" w14:textId="77777777" w:rsidR="00F3156A" w:rsidRDefault="00F3156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  <w:p w14:paraId="18BC3714" w14:textId="19CECEB6" w:rsidR="00E475CA" w:rsidRPr="00F3156A" w:rsidRDefault="00F3156A" w:rsidP="00EC6CE7">
            <w:pPr>
              <w:jc w:val="center"/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/>
                <w:bCs/>
                <w:sz w:val="30"/>
                <w:szCs w:val="30"/>
              </w:rPr>
              <w:t>UNIT-VI</w:t>
            </w:r>
          </w:p>
        </w:tc>
      </w:tr>
      <w:tr w:rsidR="00E475CA" w:rsidRPr="00F3156A" w14:paraId="55846CC6" w14:textId="77777777" w:rsidTr="00EC6CE7">
        <w:tc>
          <w:tcPr>
            <w:tcW w:w="609" w:type="dxa"/>
          </w:tcPr>
          <w:p w14:paraId="2E9C98D5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489FFBDE" w14:textId="21DD30AC" w:rsidR="00E475CA" w:rsidRPr="00F3156A" w:rsidRDefault="00E475CA" w:rsidP="00EC6CE7">
            <w:pPr>
              <w:jc w:val="both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Describe with neat sketch the</w:t>
            </w:r>
            <w:r w:rsidR="00F3156A" w:rsidRPr="00F3156A">
              <w:rPr>
                <w:rFonts w:asciiTheme="majorHAnsi" w:hAnsiTheme="majorHAnsi"/>
                <w:sz w:val="30"/>
                <w:szCs w:val="30"/>
              </w:rPr>
              <w:t xml:space="preserve"> working principle of  PEMFC. List the </w:t>
            </w:r>
            <w:r w:rsidRPr="00F3156A">
              <w:rPr>
                <w:rFonts w:asciiTheme="majorHAnsi" w:hAnsiTheme="majorHAnsi"/>
                <w:sz w:val="30"/>
                <w:szCs w:val="30"/>
              </w:rPr>
              <w:t>types of fuel cells used in fuel cell vehicles.</w:t>
            </w:r>
          </w:p>
        </w:tc>
        <w:tc>
          <w:tcPr>
            <w:tcW w:w="848" w:type="dxa"/>
            <w:hideMark/>
          </w:tcPr>
          <w:p w14:paraId="3C8E6158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10M</w:t>
            </w:r>
          </w:p>
        </w:tc>
        <w:tc>
          <w:tcPr>
            <w:tcW w:w="846" w:type="dxa"/>
            <w:hideMark/>
          </w:tcPr>
          <w:p w14:paraId="3D3943D0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CO-4</w:t>
            </w:r>
          </w:p>
        </w:tc>
        <w:tc>
          <w:tcPr>
            <w:tcW w:w="846" w:type="dxa"/>
            <w:hideMark/>
          </w:tcPr>
          <w:p w14:paraId="58EB4A0B" w14:textId="77777777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  <w:tr w:rsidR="00E475CA" w:rsidRPr="00F3156A" w14:paraId="47D2BFEF" w14:textId="77777777" w:rsidTr="00EC6CE7">
        <w:tc>
          <w:tcPr>
            <w:tcW w:w="10870" w:type="dxa"/>
            <w:gridSpan w:val="5"/>
            <w:hideMark/>
          </w:tcPr>
          <w:p w14:paraId="544DCD88" w14:textId="77777777" w:rsidR="00E475CA" w:rsidRPr="00F3156A" w:rsidRDefault="00E475CA" w:rsidP="00EC6CE7">
            <w:pPr>
              <w:jc w:val="center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OR</w:t>
            </w:r>
          </w:p>
        </w:tc>
      </w:tr>
      <w:tr w:rsidR="00E475CA" w:rsidRPr="00F3156A" w14:paraId="0FE8EF90" w14:textId="77777777" w:rsidTr="00EC6CE7">
        <w:tc>
          <w:tcPr>
            <w:tcW w:w="609" w:type="dxa"/>
          </w:tcPr>
          <w:p w14:paraId="7B1A1261" w14:textId="77777777" w:rsidR="00E475CA" w:rsidRPr="00F3156A" w:rsidRDefault="00E475CA" w:rsidP="00EC6CE7">
            <w:pPr>
              <w:pStyle w:val="ListParagraph"/>
              <w:numPr>
                <w:ilvl w:val="0"/>
                <w:numId w:val="2"/>
              </w:numPr>
              <w:ind w:left="360"/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</w:p>
        </w:tc>
        <w:tc>
          <w:tcPr>
            <w:tcW w:w="7721" w:type="dxa"/>
            <w:hideMark/>
          </w:tcPr>
          <w:p w14:paraId="6089D889" w14:textId="49D3AFF8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hAnsiTheme="majorHAnsi"/>
                <w:sz w:val="30"/>
                <w:szCs w:val="30"/>
              </w:rPr>
              <w:t>Discuss the role of a solar array and photovoltaic cells in solar vehicles.</w:t>
            </w:r>
          </w:p>
        </w:tc>
        <w:tc>
          <w:tcPr>
            <w:tcW w:w="848" w:type="dxa"/>
            <w:hideMark/>
          </w:tcPr>
          <w:p w14:paraId="263446A0" w14:textId="12F190CF" w:rsidR="00E475CA" w:rsidRPr="00F3156A" w:rsidRDefault="00F3156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10</w:t>
            </w:r>
            <w:r w:rsidR="00E475CA"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M</w:t>
            </w:r>
          </w:p>
        </w:tc>
        <w:tc>
          <w:tcPr>
            <w:tcW w:w="846" w:type="dxa"/>
            <w:hideMark/>
          </w:tcPr>
          <w:p w14:paraId="3E869EF3" w14:textId="04362911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CO-4</w:t>
            </w:r>
          </w:p>
        </w:tc>
        <w:tc>
          <w:tcPr>
            <w:tcW w:w="846" w:type="dxa"/>
            <w:hideMark/>
          </w:tcPr>
          <w:p w14:paraId="250019C2" w14:textId="109F10B8" w:rsidR="00E475CA" w:rsidRPr="00F3156A" w:rsidRDefault="00E475CA" w:rsidP="00EC6CE7">
            <w:pPr>
              <w:rPr>
                <w:rFonts w:asciiTheme="majorHAnsi" w:eastAsia="Arial Unicode MS" w:hAnsiTheme="majorHAnsi"/>
                <w:bCs/>
                <w:sz w:val="30"/>
                <w:szCs w:val="30"/>
              </w:rPr>
            </w:pPr>
            <w:r w:rsidRPr="00F3156A">
              <w:rPr>
                <w:rFonts w:asciiTheme="majorHAnsi" w:eastAsia="Arial Unicode MS" w:hAnsiTheme="majorHAnsi"/>
                <w:bCs/>
                <w:sz w:val="30"/>
                <w:szCs w:val="30"/>
              </w:rPr>
              <w:t>BL-2</w:t>
            </w:r>
          </w:p>
        </w:tc>
      </w:tr>
    </w:tbl>
    <w:p w14:paraId="763B10BF" w14:textId="77777777" w:rsidR="00E475CA" w:rsidRPr="00F3156A" w:rsidRDefault="00E475CA" w:rsidP="00E475CA">
      <w:pPr>
        <w:jc w:val="center"/>
        <w:rPr>
          <w:rFonts w:asciiTheme="majorHAnsi" w:hAnsiTheme="majorHAnsi" w:cs="Times New Roman"/>
          <w:sz w:val="30"/>
          <w:szCs w:val="30"/>
        </w:rPr>
      </w:pPr>
    </w:p>
    <w:p w14:paraId="52FE5A62" w14:textId="77777777" w:rsidR="00E475CA" w:rsidRPr="00F3156A" w:rsidRDefault="00E475CA" w:rsidP="00E475CA">
      <w:pPr>
        <w:jc w:val="center"/>
        <w:rPr>
          <w:rFonts w:asciiTheme="majorHAnsi" w:hAnsiTheme="majorHAnsi" w:cs="Arial"/>
          <w:b/>
          <w:sz w:val="30"/>
          <w:szCs w:val="30"/>
          <w:lang w:eastAsia="en-IN"/>
        </w:rPr>
      </w:pPr>
      <w:r w:rsidRPr="00F3156A">
        <w:rPr>
          <w:rFonts w:asciiTheme="majorHAnsi" w:hAnsiTheme="majorHAnsi" w:cs="Times New Roman"/>
          <w:sz w:val="30"/>
          <w:szCs w:val="30"/>
        </w:rPr>
        <w:t>***</w:t>
      </w:r>
    </w:p>
    <w:p w14:paraId="6CCA533B" w14:textId="77777777" w:rsidR="00E475CA" w:rsidRDefault="00E475CA" w:rsidP="00E21C5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E475CA" w:rsidSect="00EC6CE7">
      <w:footerReference w:type="default" r:id="rId8"/>
      <w:pgSz w:w="11907" w:h="16839" w:code="9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90E64" w14:textId="77777777" w:rsidR="00711FDE" w:rsidRDefault="00711FDE" w:rsidP="00450012">
      <w:pPr>
        <w:spacing w:after="0" w:line="240" w:lineRule="auto"/>
      </w:pPr>
      <w:r>
        <w:separator/>
      </w:r>
    </w:p>
  </w:endnote>
  <w:endnote w:type="continuationSeparator" w:id="0">
    <w:p w14:paraId="6C4DFB44" w14:textId="77777777" w:rsidR="00711FDE" w:rsidRDefault="00711FDE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Gothic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4EB0D0C9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163F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63F3B">
              <w:rPr>
                <w:b/>
                <w:bCs/>
                <w:sz w:val="24"/>
                <w:szCs w:val="24"/>
              </w:rPr>
              <w:fldChar w:fldCharType="separate"/>
            </w:r>
            <w:r w:rsidR="00AB38BD">
              <w:rPr>
                <w:b/>
                <w:bCs/>
                <w:noProof/>
              </w:rPr>
              <w:t>1</w:t>
            </w:r>
            <w:r w:rsidR="00163F3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63F3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63F3B">
              <w:rPr>
                <w:b/>
                <w:bCs/>
                <w:sz w:val="24"/>
                <w:szCs w:val="24"/>
              </w:rPr>
              <w:fldChar w:fldCharType="separate"/>
            </w:r>
            <w:r w:rsidR="00AB38BD">
              <w:rPr>
                <w:b/>
                <w:bCs/>
                <w:noProof/>
              </w:rPr>
              <w:t>2</w:t>
            </w:r>
            <w:r w:rsidR="00163F3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04685EF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3ACD21" w14:textId="77777777" w:rsidR="00711FDE" w:rsidRDefault="00711FDE" w:rsidP="00450012">
      <w:pPr>
        <w:spacing w:after="0" w:line="240" w:lineRule="auto"/>
      </w:pPr>
      <w:r>
        <w:separator/>
      </w:r>
    </w:p>
  </w:footnote>
  <w:footnote w:type="continuationSeparator" w:id="0">
    <w:p w14:paraId="267236EB" w14:textId="77777777" w:rsidR="00711FDE" w:rsidRDefault="00711FDE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EAE60B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04135"/>
    <w:rsid w:val="00021C7C"/>
    <w:rsid w:val="000321DF"/>
    <w:rsid w:val="0004206C"/>
    <w:rsid w:val="00056F95"/>
    <w:rsid w:val="0006496C"/>
    <w:rsid w:val="00085CBA"/>
    <w:rsid w:val="0009480B"/>
    <w:rsid w:val="000978D2"/>
    <w:rsid w:val="000A1407"/>
    <w:rsid w:val="000B3754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558D1"/>
    <w:rsid w:val="00163F3B"/>
    <w:rsid w:val="00190A54"/>
    <w:rsid w:val="0019191A"/>
    <w:rsid w:val="00196D3A"/>
    <w:rsid w:val="001978BF"/>
    <w:rsid w:val="001978D4"/>
    <w:rsid w:val="001A6F61"/>
    <w:rsid w:val="001B51E3"/>
    <w:rsid w:val="001C6325"/>
    <w:rsid w:val="001D2CC2"/>
    <w:rsid w:val="001D46D4"/>
    <w:rsid w:val="001E6066"/>
    <w:rsid w:val="001F7D4E"/>
    <w:rsid w:val="00210720"/>
    <w:rsid w:val="00231B3D"/>
    <w:rsid w:val="002379F8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445D1"/>
    <w:rsid w:val="00357197"/>
    <w:rsid w:val="00385E3B"/>
    <w:rsid w:val="003B5F6F"/>
    <w:rsid w:val="003C66BF"/>
    <w:rsid w:val="003C6AA8"/>
    <w:rsid w:val="003E1723"/>
    <w:rsid w:val="003E27EC"/>
    <w:rsid w:val="003E49AF"/>
    <w:rsid w:val="00426CC0"/>
    <w:rsid w:val="00443C54"/>
    <w:rsid w:val="00450012"/>
    <w:rsid w:val="00450DB4"/>
    <w:rsid w:val="00490ACC"/>
    <w:rsid w:val="004C0E5D"/>
    <w:rsid w:val="004C3A53"/>
    <w:rsid w:val="004D5308"/>
    <w:rsid w:val="004E0875"/>
    <w:rsid w:val="004E2D50"/>
    <w:rsid w:val="004E3A77"/>
    <w:rsid w:val="004E53F7"/>
    <w:rsid w:val="004E7AB3"/>
    <w:rsid w:val="004F5FB6"/>
    <w:rsid w:val="00503CB3"/>
    <w:rsid w:val="005040FD"/>
    <w:rsid w:val="005070CB"/>
    <w:rsid w:val="00515117"/>
    <w:rsid w:val="005157EA"/>
    <w:rsid w:val="005214CB"/>
    <w:rsid w:val="005724F2"/>
    <w:rsid w:val="005812F7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1FDE"/>
    <w:rsid w:val="00712606"/>
    <w:rsid w:val="00716C73"/>
    <w:rsid w:val="00716CC3"/>
    <w:rsid w:val="00732030"/>
    <w:rsid w:val="007324A3"/>
    <w:rsid w:val="00740CC2"/>
    <w:rsid w:val="00740CC6"/>
    <w:rsid w:val="00755630"/>
    <w:rsid w:val="00763FF5"/>
    <w:rsid w:val="00777544"/>
    <w:rsid w:val="00780DE2"/>
    <w:rsid w:val="007B7B9D"/>
    <w:rsid w:val="007E1DED"/>
    <w:rsid w:val="00812D5B"/>
    <w:rsid w:val="00835C44"/>
    <w:rsid w:val="008412B9"/>
    <w:rsid w:val="00855A57"/>
    <w:rsid w:val="00862AC9"/>
    <w:rsid w:val="00866E6E"/>
    <w:rsid w:val="008823E8"/>
    <w:rsid w:val="00882A88"/>
    <w:rsid w:val="00890275"/>
    <w:rsid w:val="008907F7"/>
    <w:rsid w:val="00891BE5"/>
    <w:rsid w:val="008C724B"/>
    <w:rsid w:val="008D297A"/>
    <w:rsid w:val="008F2823"/>
    <w:rsid w:val="008F3EA4"/>
    <w:rsid w:val="00900AC4"/>
    <w:rsid w:val="00906941"/>
    <w:rsid w:val="009074D9"/>
    <w:rsid w:val="0093624E"/>
    <w:rsid w:val="0093731E"/>
    <w:rsid w:val="009465A5"/>
    <w:rsid w:val="0095219B"/>
    <w:rsid w:val="009574CB"/>
    <w:rsid w:val="00961F85"/>
    <w:rsid w:val="009713E5"/>
    <w:rsid w:val="00980D11"/>
    <w:rsid w:val="00985572"/>
    <w:rsid w:val="00985A5C"/>
    <w:rsid w:val="009A6749"/>
    <w:rsid w:val="009D238F"/>
    <w:rsid w:val="009D2BC7"/>
    <w:rsid w:val="009E09ED"/>
    <w:rsid w:val="009E1F7E"/>
    <w:rsid w:val="009E7D71"/>
    <w:rsid w:val="00A01BD0"/>
    <w:rsid w:val="00A12C01"/>
    <w:rsid w:val="00A26EBF"/>
    <w:rsid w:val="00A520A0"/>
    <w:rsid w:val="00A56629"/>
    <w:rsid w:val="00A937ED"/>
    <w:rsid w:val="00AB38BD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71B17"/>
    <w:rsid w:val="00B7224B"/>
    <w:rsid w:val="00B85A1C"/>
    <w:rsid w:val="00B9397B"/>
    <w:rsid w:val="00BA46C1"/>
    <w:rsid w:val="00BC2AFD"/>
    <w:rsid w:val="00BD72BB"/>
    <w:rsid w:val="00C067A5"/>
    <w:rsid w:val="00C118B7"/>
    <w:rsid w:val="00C2279C"/>
    <w:rsid w:val="00C338E7"/>
    <w:rsid w:val="00C51829"/>
    <w:rsid w:val="00C52385"/>
    <w:rsid w:val="00C60DDD"/>
    <w:rsid w:val="00C7346C"/>
    <w:rsid w:val="00C854DB"/>
    <w:rsid w:val="00C93A86"/>
    <w:rsid w:val="00C949B5"/>
    <w:rsid w:val="00C951E1"/>
    <w:rsid w:val="00CD657D"/>
    <w:rsid w:val="00CE0BEA"/>
    <w:rsid w:val="00CE2203"/>
    <w:rsid w:val="00CE56A0"/>
    <w:rsid w:val="00CF7287"/>
    <w:rsid w:val="00D1028B"/>
    <w:rsid w:val="00D116EC"/>
    <w:rsid w:val="00D23716"/>
    <w:rsid w:val="00D273EA"/>
    <w:rsid w:val="00D619F6"/>
    <w:rsid w:val="00D61A06"/>
    <w:rsid w:val="00D8035F"/>
    <w:rsid w:val="00D87D82"/>
    <w:rsid w:val="00D90145"/>
    <w:rsid w:val="00DA3AF9"/>
    <w:rsid w:val="00DE241E"/>
    <w:rsid w:val="00DF1C9A"/>
    <w:rsid w:val="00E01711"/>
    <w:rsid w:val="00E023BF"/>
    <w:rsid w:val="00E12838"/>
    <w:rsid w:val="00E21C56"/>
    <w:rsid w:val="00E31CAE"/>
    <w:rsid w:val="00E32FE6"/>
    <w:rsid w:val="00E35798"/>
    <w:rsid w:val="00E365BA"/>
    <w:rsid w:val="00E41E95"/>
    <w:rsid w:val="00E475CA"/>
    <w:rsid w:val="00E5507F"/>
    <w:rsid w:val="00E80CC5"/>
    <w:rsid w:val="00E932E4"/>
    <w:rsid w:val="00EA2762"/>
    <w:rsid w:val="00EA718A"/>
    <w:rsid w:val="00EC1A59"/>
    <w:rsid w:val="00EC6CE7"/>
    <w:rsid w:val="00ED3ED6"/>
    <w:rsid w:val="00EF0D17"/>
    <w:rsid w:val="00EF6930"/>
    <w:rsid w:val="00EF718E"/>
    <w:rsid w:val="00F3156A"/>
    <w:rsid w:val="00F3671A"/>
    <w:rsid w:val="00F47896"/>
    <w:rsid w:val="00F5062D"/>
    <w:rsid w:val="00F6120D"/>
    <w:rsid w:val="00F61454"/>
    <w:rsid w:val="00F61569"/>
    <w:rsid w:val="00F762C4"/>
    <w:rsid w:val="00F87E7C"/>
    <w:rsid w:val="00F91F10"/>
    <w:rsid w:val="00F960FB"/>
    <w:rsid w:val="00FC130C"/>
    <w:rsid w:val="00FC78C9"/>
    <w:rsid w:val="00FD30F8"/>
    <w:rsid w:val="00FD776C"/>
    <w:rsid w:val="00FE1C42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028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475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156</cp:revision>
  <cp:lastPrinted>2024-12-31T07:21:00Z</cp:lastPrinted>
  <dcterms:created xsi:type="dcterms:W3CDTF">2013-12-20T07:44:00Z</dcterms:created>
  <dcterms:modified xsi:type="dcterms:W3CDTF">2024-12-31T07:21:00Z</dcterms:modified>
</cp:coreProperties>
</file>